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A1" w:rsidRPr="00C90C9D" w:rsidRDefault="00602146" w:rsidP="003B54A1">
      <w:pPr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  <w:r>
        <w:rPr>
          <w:rFonts w:cstheme="minorHAnsi"/>
          <w:b/>
          <w:sz w:val="18"/>
          <w:szCs w:val="18"/>
        </w:rPr>
        <w:t xml:space="preserve">APRIL 15, 2024 </w:t>
      </w:r>
      <w:r w:rsidR="003B54A1" w:rsidRPr="00C90C9D">
        <w:rPr>
          <w:rFonts w:cstheme="minorHAnsi"/>
          <w:b/>
          <w:sz w:val="18"/>
          <w:szCs w:val="18"/>
        </w:rPr>
        <w:t xml:space="preserve"> MINUTES OF THE LAKE CHARLES HISTORIC PRESERVATION COMMISSION </w:t>
      </w:r>
    </w:p>
    <w:p w:rsidR="003B54A1" w:rsidRPr="00C90C9D" w:rsidRDefault="003B54A1" w:rsidP="003B54A1">
      <w:pPr>
        <w:jc w:val="center"/>
        <w:rPr>
          <w:rFonts w:cstheme="minorHAnsi"/>
          <w:b/>
          <w:sz w:val="18"/>
          <w:szCs w:val="18"/>
        </w:rPr>
      </w:pPr>
      <w:r w:rsidRPr="00C90C9D">
        <w:rPr>
          <w:rFonts w:cstheme="minorHAnsi"/>
          <w:b/>
          <w:sz w:val="18"/>
          <w:szCs w:val="18"/>
        </w:rPr>
        <w:t>326 PUJO STREET – CITY COUNCIL CHAMBERS</w:t>
      </w:r>
    </w:p>
    <w:p w:rsidR="003B54A1" w:rsidRPr="00A30C01" w:rsidRDefault="003B54A1" w:rsidP="003B54A1">
      <w:pPr>
        <w:spacing w:line="240" w:lineRule="auto"/>
        <w:rPr>
          <w:rFonts w:cstheme="minorHAnsi"/>
          <w:b/>
          <w:sz w:val="20"/>
          <w:szCs w:val="20"/>
        </w:rPr>
      </w:pPr>
    </w:p>
    <w:p w:rsidR="003B54A1" w:rsidRPr="00511E25" w:rsidRDefault="00602146" w:rsidP="003B54A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Chairman Jeff Kudla called meeting to order at 5:02</w:t>
      </w:r>
    </w:p>
    <w:p w:rsidR="003B54A1" w:rsidRPr="00511E25" w:rsidRDefault="00C67D94" w:rsidP="003B54A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Chair</w:t>
      </w:r>
      <w:r w:rsidR="00182664">
        <w:rPr>
          <w:rFonts w:cstheme="minorHAnsi"/>
          <w:b/>
          <w:sz w:val="20"/>
          <w:szCs w:val="20"/>
        </w:rPr>
        <w:t xml:space="preserve"> </w:t>
      </w:r>
      <w:r w:rsidR="00182664" w:rsidRPr="00511E25">
        <w:rPr>
          <w:rFonts w:cstheme="minorHAnsi"/>
          <w:b/>
          <w:sz w:val="20"/>
          <w:szCs w:val="20"/>
        </w:rPr>
        <w:t>asked</w:t>
      </w:r>
      <w:r w:rsidR="003B54A1" w:rsidRPr="00511E25">
        <w:rPr>
          <w:rFonts w:cstheme="minorHAnsi"/>
          <w:b/>
          <w:sz w:val="20"/>
          <w:szCs w:val="20"/>
        </w:rPr>
        <w:t xml:space="preserve"> for a roll call </w:t>
      </w:r>
    </w:p>
    <w:p w:rsidR="001A484E" w:rsidRDefault="003B54A1" w:rsidP="003B54A1">
      <w:pPr>
        <w:rPr>
          <w:rFonts w:cstheme="minorHAnsi"/>
          <w:b/>
          <w:sz w:val="20"/>
          <w:szCs w:val="20"/>
        </w:rPr>
      </w:pPr>
      <w:r w:rsidRPr="00511E25">
        <w:rPr>
          <w:rFonts w:cstheme="minorHAnsi"/>
          <w:b/>
          <w:sz w:val="20"/>
          <w:szCs w:val="20"/>
        </w:rPr>
        <w:t>PRESENT:</w:t>
      </w:r>
      <w:r w:rsidR="00E93D75">
        <w:rPr>
          <w:rFonts w:cstheme="minorHAnsi"/>
          <w:b/>
          <w:sz w:val="20"/>
          <w:szCs w:val="20"/>
        </w:rPr>
        <w:t xml:space="preserve"> Joel Davidson, Lauren Granger, David Hamilla (Alt 2) </w:t>
      </w:r>
      <w:r w:rsidR="00602146">
        <w:rPr>
          <w:rFonts w:cstheme="minorHAnsi"/>
          <w:b/>
          <w:sz w:val="20"/>
          <w:szCs w:val="20"/>
        </w:rPr>
        <w:t>and Jeff Kudla</w:t>
      </w:r>
    </w:p>
    <w:p w:rsidR="00E93D75" w:rsidRDefault="00182664" w:rsidP="00E93D75">
      <w:pPr>
        <w:rPr>
          <w:rFonts w:cstheme="minorHAnsi"/>
          <w:b/>
          <w:sz w:val="20"/>
          <w:szCs w:val="20"/>
        </w:rPr>
      </w:pPr>
      <w:r w:rsidRPr="00511E25">
        <w:rPr>
          <w:rFonts w:cstheme="minorHAnsi"/>
          <w:b/>
          <w:sz w:val="20"/>
          <w:szCs w:val="20"/>
        </w:rPr>
        <w:t>ABSENT</w:t>
      </w:r>
      <w:r w:rsidR="001022A5">
        <w:rPr>
          <w:rFonts w:cstheme="minorHAnsi"/>
          <w:b/>
          <w:sz w:val="20"/>
          <w:szCs w:val="20"/>
        </w:rPr>
        <w:t xml:space="preserve">: </w:t>
      </w:r>
      <w:r w:rsidR="00602146">
        <w:rPr>
          <w:rFonts w:cstheme="minorHAnsi"/>
          <w:b/>
          <w:sz w:val="20"/>
          <w:szCs w:val="20"/>
        </w:rPr>
        <w:t>Charla Blake, Adrienne Hebert and Bryan Boudreaux</w:t>
      </w:r>
    </w:p>
    <w:p w:rsidR="00DA26C7" w:rsidRPr="00511E25" w:rsidRDefault="00602146" w:rsidP="003B54A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Chair </w:t>
      </w:r>
      <w:r w:rsidR="00DA26C7" w:rsidRPr="00511E25">
        <w:rPr>
          <w:rFonts w:cstheme="minorHAnsi"/>
          <w:b/>
          <w:sz w:val="20"/>
          <w:szCs w:val="20"/>
        </w:rPr>
        <w:t>asked fo</w:t>
      </w:r>
      <w:r w:rsidR="003F279D">
        <w:rPr>
          <w:rFonts w:cstheme="minorHAnsi"/>
          <w:b/>
          <w:sz w:val="20"/>
          <w:szCs w:val="20"/>
        </w:rPr>
        <w:t>r a motion to approve the</w:t>
      </w:r>
      <w:r w:rsidR="00443A43">
        <w:rPr>
          <w:rFonts w:cstheme="minorHAnsi"/>
          <w:b/>
          <w:sz w:val="20"/>
          <w:szCs w:val="20"/>
        </w:rPr>
        <w:t xml:space="preserve"> minutes for</w:t>
      </w:r>
      <w:r>
        <w:rPr>
          <w:rFonts w:cstheme="minorHAnsi"/>
          <w:b/>
          <w:sz w:val="20"/>
          <w:szCs w:val="20"/>
        </w:rPr>
        <w:t xml:space="preserve"> Jan. 16, 2024</w:t>
      </w:r>
      <w:r w:rsidR="001022A5">
        <w:rPr>
          <w:rFonts w:cstheme="minorHAnsi"/>
          <w:b/>
          <w:sz w:val="20"/>
          <w:szCs w:val="20"/>
        </w:rPr>
        <w:t xml:space="preserve"> </w:t>
      </w:r>
      <w:r w:rsidR="009908D2">
        <w:rPr>
          <w:rFonts w:cstheme="minorHAnsi"/>
          <w:b/>
          <w:sz w:val="20"/>
          <w:szCs w:val="20"/>
        </w:rPr>
        <w:t>HPC meeting minutes,</w:t>
      </w:r>
      <w:r w:rsidR="001022A5">
        <w:rPr>
          <w:rFonts w:cstheme="minorHAnsi"/>
          <w:b/>
          <w:sz w:val="20"/>
          <w:szCs w:val="20"/>
        </w:rPr>
        <w:t xml:space="preserve"> </w:t>
      </w:r>
      <w:r w:rsidR="00443A43">
        <w:rPr>
          <w:rFonts w:cstheme="minorHAnsi"/>
          <w:b/>
          <w:sz w:val="20"/>
          <w:szCs w:val="20"/>
        </w:rPr>
        <w:t>Joel Davidson</w:t>
      </w:r>
      <w:r w:rsidR="00711488">
        <w:rPr>
          <w:rFonts w:cstheme="minorHAnsi"/>
          <w:b/>
          <w:sz w:val="20"/>
          <w:szCs w:val="20"/>
        </w:rPr>
        <w:t xml:space="preserve"> motioned</w:t>
      </w:r>
      <w:r w:rsidR="004F316F">
        <w:rPr>
          <w:rFonts w:cstheme="minorHAnsi"/>
          <w:b/>
          <w:sz w:val="20"/>
          <w:szCs w:val="20"/>
        </w:rPr>
        <w:t xml:space="preserve"> to approve</w:t>
      </w:r>
      <w:r w:rsidR="00443A43">
        <w:rPr>
          <w:rFonts w:cstheme="minorHAnsi"/>
          <w:b/>
          <w:sz w:val="20"/>
          <w:szCs w:val="20"/>
        </w:rPr>
        <w:t xml:space="preserve"> Lauren Granger</w:t>
      </w:r>
      <w:r w:rsidR="001022A5">
        <w:rPr>
          <w:rFonts w:cstheme="minorHAnsi"/>
          <w:b/>
          <w:sz w:val="20"/>
          <w:szCs w:val="20"/>
        </w:rPr>
        <w:t xml:space="preserve"> </w:t>
      </w:r>
      <w:r w:rsidR="009908D2">
        <w:rPr>
          <w:rFonts w:cstheme="minorHAnsi"/>
          <w:b/>
          <w:sz w:val="20"/>
          <w:szCs w:val="20"/>
        </w:rPr>
        <w:t>2</w:t>
      </w:r>
      <w:r w:rsidR="009908D2" w:rsidRPr="009908D2">
        <w:rPr>
          <w:rFonts w:cstheme="minorHAnsi"/>
          <w:b/>
          <w:sz w:val="20"/>
          <w:szCs w:val="20"/>
          <w:vertAlign w:val="superscript"/>
        </w:rPr>
        <w:t>nd</w:t>
      </w:r>
      <w:r w:rsidR="009908D2">
        <w:rPr>
          <w:rFonts w:cstheme="minorHAnsi"/>
          <w:b/>
          <w:sz w:val="20"/>
          <w:szCs w:val="20"/>
        </w:rPr>
        <w:t xml:space="preserve"> the</w:t>
      </w:r>
      <w:r w:rsidR="00DA26C7" w:rsidRPr="00511E25">
        <w:rPr>
          <w:rFonts w:cstheme="minorHAnsi"/>
          <w:b/>
          <w:sz w:val="20"/>
          <w:szCs w:val="20"/>
        </w:rPr>
        <w:t xml:space="preserve"> motion. All in favor. </w:t>
      </w:r>
    </w:p>
    <w:p w:rsidR="00DA26C7" w:rsidRPr="00511E25" w:rsidRDefault="00DA26C7" w:rsidP="003B54A1">
      <w:pPr>
        <w:rPr>
          <w:rFonts w:cstheme="minorHAnsi"/>
          <w:b/>
          <w:sz w:val="20"/>
          <w:szCs w:val="20"/>
        </w:rPr>
      </w:pPr>
    </w:p>
    <w:p w:rsidR="006309BE" w:rsidRDefault="00443A43" w:rsidP="009908D2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Mr. Doug Burguieres introduced</w:t>
      </w:r>
      <w:r w:rsidR="006309BE">
        <w:rPr>
          <w:rFonts w:asciiTheme="minorHAnsi" w:hAnsiTheme="minorHAnsi" w:cstheme="minorHAnsi"/>
          <w:b/>
          <w:sz w:val="20"/>
        </w:rPr>
        <w:t xml:space="preserve"> Terry Magnon</w:t>
      </w:r>
      <w:r w:rsidR="0051714D">
        <w:rPr>
          <w:rFonts w:asciiTheme="minorHAnsi" w:hAnsiTheme="minorHAnsi" w:cstheme="minorHAnsi"/>
          <w:b/>
          <w:sz w:val="20"/>
        </w:rPr>
        <w:t xml:space="preserve"> </w:t>
      </w:r>
    </w:p>
    <w:p w:rsidR="003E6D7E" w:rsidRDefault="0051714D" w:rsidP="009908D2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HPC </w:t>
      </w:r>
      <w:r w:rsidR="00602146">
        <w:rPr>
          <w:rFonts w:asciiTheme="minorHAnsi" w:hAnsiTheme="minorHAnsi" w:cstheme="minorHAnsi"/>
          <w:b/>
          <w:sz w:val="20"/>
        </w:rPr>
        <w:t>24-002</w:t>
      </w:r>
      <w:r w:rsidR="008F5E1E">
        <w:rPr>
          <w:rFonts w:asciiTheme="minorHAnsi" w:hAnsiTheme="minorHAnsi" w:cstheme="minorHAnsi"/>
          <w:b/>
          <w:sz w:val="20"/>
        </w:rPr>
        <w:t xml:space="preserve">  </w:t>
      </w:r>
    </w:p>
    <w:p w:rsidR="0051714D" w:rsidRDefault="0051714D" w:rsidP="009908D2">
      <w:pPr>
        <w:pStyle w:val="NormalWeb"/>
        <w:rPr>
          <w:rFonts w:asciiTheme="minorHAnsi" w:hAnsiTheme="minorHAnsi" w:cstheme="minorHAnsi"/>
          <w:b/>
          <w:sz w:val="20"/>
        </w:rPr>
      </w:pPr>
    </w:p>
    <w:p w:rsidR="00602146" w:rsidRDefault="00602146" w:rsidP="00602146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HPC 24-002</w:t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>LAKE CHARLES ZONING ORDINANCE CO. 10598</w:t>
      </w:r>
    </w:p>
    <w:p w:rsidR="00602146" w:rsidRDefault="00602146" w:rsidP="00602146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APPLICANT:</w:t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>510 BROAD STREET</w:t>
      </w:r>
      <w:r>
        <w:rPr>
          <w:rFonts w:asciiTheme="minorHAnsi" w:hAnsiTheme="minorHAnsi" w:cstheme="minorHAnsi"/>
          <w:b/>
          <w:sz w:val="20"/>
        </w:rPr>
        <w:tab/>
        <w:t>ERIC BLANCARD</w:t>
      </w:r>
    </w:p>
    <w:p w:rsidR="00602146" w:rsidRPr="00DB36CB" w:rsidRDefault="00602146" w:rsidP="00602146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</w:rPr>
        <w:t>SUBJECT:</w:t>
      </w:r>
      <w:r w:rsidRPr="00DB36CB">
        <w:rPr>
          <w:rFonts w:asciiTheme="minorHAnsi" w:hAnsiTheme="minorHAnsi" w:cstheme="minorHAnsi"/>
          <w:b/>
          <w:sz w:val="20"/>
        </w:rPr>
        <w:t xml:space="preserve"> </w:t>
      </w:r>
      <w:r w:rsidRPr="00DB36CB">
        <w:rPr>
          <w:rFonts w:asciiTheme="minorHAnsi" w:hAnsiTheme="minorHAnsi" w:cstheme="minorHAnsi"/>
          <w:sz w:val="20"/>
          <w:szCs w:val="20"/>
        </w:rPr>
        <w:t>Applicant is requesting:</w:t>
      </w:r>
    </w:p>
    <w:p w:rsidR="00602146" w:rsidRPr="00DB36CB" w:rsidRDefault="00602146" w:rsidP="00602146">
      <w:pPr>
        <w:pStyle w:val="NormalWeb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B36CB">
        <w:rPr>
          <w:rFonts w:asciiTheme="minorHAnsi" w:hAnsiTheme="minorHAnsi" w:cstheme="minorHAnsi"/>
          <w:sz w:val="20"/>
          <w:szCs w:val="20"/>
        </w:rPr>
        <w:t xml:space="preserve">A variance to allow a bar or lounge nearer than 300 feet from the nearest property line of any land located in a  Residential Dwelling District or Neighborhood District. </w:t>
      </w:r>
    </w:p>
    <w:p w:rsidR="00602146" w:rsidRPr="00602146" w:rsidRDefault="00602146" w:rsidP="00602146">
      <w:pPr>
        <w:pStyle w:val="NormalWeb"/>
        <w:jc w:val="left"/>
        <w:rPr>
          <w:rFonts w:ascii="Arial" w:hAnsi="Arial" w:cs="Arial"/>
          <w:b/>
          <w:sz w:val="20"/>
          <w:szCs w:val="20"/>
        </w:rPr>
      </w:pPr>
      <w:r w:rsidRPr="00DB36CB">
        <w:rPr>
          <w:rFonts w:asciiTheme="minorHAnsi" w:hAnsiTheme="minorHAnsi" w:cstheme="minorHAnsi"/>
          <w:sz w:val="20"/>
          <w:szCs w:val="20"/>
        </w:rPr>
        <w:t xml:space="preserve">Certificate of Appropriateness (Section 5-307) (15) by the Historic Preservation Commission related to exterior alterations of the commercial structure </w:t>
      </w:r>
      <w:r w:rsidRPr="00602146">
        <w:rPr>
          <w:rFonts w:ascii="Arial" w:hAnsi="Arial" w:cs="Arial"/>
          <w:sz w:val="20"/>
          <w:szCs w:val="20"/>
        </w:rPr>
        <w:t xml:space="preserve">at 510 Broad St. </w:t>
      </w:r>
      <w:r w:rsidRPr="00602146">
        <w:rPr>
          <w:rFonts w:ascii="Arial" w:hAnsi="Arial" w:cs="Arial"/>
          <w:b/>
          <w:sz w:val="20"/>
          <w:szCs w:val="20"/>
        </w:rPr>
        <w:t xml:space="preserve">  Charpentier Historical District, Business Zoning</w:t>
      </w:r>
    </w:p>
    <w:p w:rsidR="00602146" w:rsidRPr="00602146" w:rsidRDefault="00602146" w:rsidP="00602146">
      <w:pPr>
        <w:pStyle w:val="NormalWeb"/>
        <w:rPr>
          <w:rFonts w:ascii="Arial" w:hAnsi="Arial" w:cs="Arial"/>
          <w:b/>
          <w:sz w:val="20"/>
          <w:szCs w:val="20"/>
        </w:rPr>
      </w:pPr>
    </w:p>
    <w:p w:rsidR="00602146" w:rsidRPr="007C4325" w:rsidRDefault="00602146" w:rsidP="00602146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7C4325">
        <w:rPr>
          <w:rFonts w:asciiTheme="minorHAnsi" w:hAnsiTheme="minorHAnsi" w:cstheme="minorHAnsi"/>
          <w:b/>
          <w:sz w:val="20"/>
          <w:szCs w:val="20"/>
        </w:rPr>
        <w:t>STAFF FINDINGS:</w:t>
      </w:r>
    </w:p>
    <w:p w:rsidR="00602146" w:rsidRDefault="00602146" w:rsidP="00602146">
      <w:pPr>
        <w:pStyle w:val="NormalWeb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Proposed location of the lounge is less than 300 feet from a Neighborhood District and does not comply with Sec. 24-5-304.4 of the Code of Ordinances. Applicant is requesting a </w:t>
      </w:r>
      <w:r w:rsidRPr="00857A85">
        <w:rPr>
          <w:rFonts w:asciiTheme="minorHAnsi" w:hAnsiTheme="minorHAnsi" w:cstheme="minorHAnsi"/>
          <w:sz w:val="20"/>
          <w:szCs w:val="20"/>
        </w:rPr>
        <w:t xml:space="preserve">Certificate of Appropriateness (Section 5-307) (15) by the Historic Preservation </w:t>
      </w:r>
      <w:r>
        <w:rPr>
          <w:rFonts w:asciiTheme="minorHAnsi" w:hAnsiTheme="minorHAnsi" w:cstheme="minorHAnsi"/>
          <w:sz w:val="20"/>
          <w:szCs w:val="20"/>
        </w:rPr>
        <w:t>Commission for</w:t>
      </w:r>
      <w:r w:rsidRPr="00857A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exterior alterations</w:t>
      </w:r>
      <w:r w:rsidRPr="00857A85">
        <w:rPr>
          <w:rFonts w:asciiTheme="minorHAnsi" w:hAnsiTheme="minorHAnsi" w:cstheme="minorHAnsi"/>
          <w:sz w:val="20"/>
          <w:szCs w:val="20"/>
        </w:rPr>
        <w:t xml:space="preserve"> of  the commercial structure at 510 Broad St. Design review will review the ingress egress features, design, materials.  </w:t>
      </w:r>
    </w:p>
    <w:p w:rsidR="00602146" w:rsidRDefault="00602146" w:rsidP="00602146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443A43" w:rsidRDefault="008F5E1E" w:rsidP="00443A43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Eric Blanchard</w:t>
      </w:r>
      <w:r w:rsidR="005D27C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820 S. Division St. 70601</w:t>
      </w:r>
      <w:r w:rsidR="005D27CD">
        <w:rPr>
          <w:rFonts w:asciiTheme="minorHAnsi" w:hAnsiTheme="minorHAnsi" w:cstheme="minorHAnsi"/>
          <w:sz w:val="20"/>
          <w:szCs w:val="20"/>
        </w:rPr>
        <w:t>, gave</w:t>
      </w:r>
      <w:r>
        <w:rPr>
          <w:rFonts w:asciiTheme="minorHAnsi" w:hAnsiTheme="minorHAnsi" w:cstheme="minorHAnsi"/>
          <w:sz w:val="20"/>
          <w:szCs w:val="20"/>
        </w:rPr>
        <w:t xml:space="preserve"> presentation </w:t>
      </w:r>
      <w:r w:rsidR="00B57CFB">
        <w:rPr>
          <w:rFonts w:asciiTheme="minorHAnsi" w:hAnsiTheme="minorHAnsi" w:cstheme="minorHAnsi"/>
          <w:sz w:val="20"/>
          <w:szCs w:val="20"/>
        </w:rPr>
        <w:t xml:space="preserve">for </w:t>
      </w:r>
      <w:r>
        <w:rPr>
          <w:rFonts w:asciiTheme="minorHAnsi" w:hAnsiTheme="minorHAnsi" w:cstheme="minorHAnsi"/>
          <w:sz w:val="20"/>
          <w:szCs w:val="20"/>
        </w:rPr>
        <w:t xml:space="preserve">510 Broad St.  This is a food Truck park that happens to serve alcohol. </w:t>
      </w:r>
    </w:p>
    <w:p w:rsidR="008F5E1E" w:rsidRDefault="008F5E1E" w:rsidP="00443A43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B57CFB">
        <w:rPr>
          <w:rFonts w:asciiTheme="minorHAnsi" w:hAnsiTheme="minorHAnsi" w:cstheme="minorHAnsi"/>
          <w:sz w:val="20"/>
          <w:szCs w:val="20"/>
        </w:rPr>
        <w:t xml:space="preserve">proposed storage </w:t>
      </w:r>
      <w:r>
        <w:rPr>
          <w:rFonts w:asciiTheme="minorHAnsi" w:hAnsiTheme="minorHAnsi" w:cstheme="minorHAnsi"/>
          <w:sz w:val="20"/>
          <w:szCs w:val="20"/>
        </w:rPr>
        <w:t xml:space="preserve">containers </w:t>
      </w:r>
      <w:r w:rsidR="00B57CFB">
        <w:rPr>
          <w:rFonts w:asciiTheme="minorHAnsi" w:hAnsiTheme="minorHAnsi" w:cstheme="minorHAnsi"/>
          <w:sz w:val="20"/>
          <w:szCs w:val="20"/>
        </w:rPr>
        <w:t xml:space="preserve">to be placed on site </w:t>
      </w:r>
      <w:r>
        <w:rPr>
          <w:rFonts w:asciiTheme="minorHAnsi" w:hAnsiTheme="minorHAnsi" w:cstheme="minorHAnsi"/>
          <w:sz w:val="20"/>
          <w:szCs w:val="20"/>
        </w:rPr>
        <w:t>will be modified</w:t>
      </w:r>
      <w:r w:rsidR="00B57CFB">
        <w:rPr>
          <w:rFonts w:asciiTheme="minorHAnsi" w:hAnsiTheme="minorHAnsi" w:cstheme="minorHAnsi"/>
          <w:sz w:val="20"/>
          <w:szCs w:val="20"/>
        </w:rPr>
        <w:t xml:space="preserve"> to accommodate future tenants with </w:t>
      </w:r>
      <w:r>
        <w:rPr>
          <w:rFonts w:asciiTheme="minorHAnsi" w:hAnsiTheme="minorHAnsi" w:cstheme="minorHAnsi"/>
          <w:sz w:val="20"/>
          <w:szCs w:val="20"/>
        </w:rPr>
        <w:t xml:space="preserve">roof top decks. It will all be fenced in. Renovations will be done to the front </w:t>
      </w:r>
      <w:r w:rsidR="00B57CFB">
        <w:rPr>
          <w:rFonts w:asciiTheme="minorHAnsi" w:hAnsiTheme="minorHAnsi" w:cstheme="minorHAnsi"/>
          <w:sz w:val="20"/>
          <w:szCs w:val="20"/>
        </w:rPr>
        <w:t xml:space="preserve">and side </w:t>
      </w:r>
      <w:r>
        <w:rPr>
          <w:rFonts w:asciiTheme="minorHAnsi" w:hAnsiTheme="minorHAnsi" w:cstheme="minorHAnsi"/>
          <w:sz w:val="20"/>
          <w:szCs w:val="20"/>
        </w:rPr>
        <w:t xml:space="preserve">of the building. </w:t>
      </w:r>
      <w:r w:rsidR="00B57CFB">
        <w:rPr>
          <w:rFonts w:asciiTheme="minorHAnsi" w:hAnsiTheme="minorHAnsi" w:cstheme="minorHAnsi"/>
          <w:sz w:val="20"/>
          <w:szCs w:val="20"/>
        </w:rPr>
        <w:t>This site will include a g</w:t>
      </w:r>
      <w:r>
        <w:rPr>
          <w:rFonts w:asciiTheme="minorHAnsi" w:hAnsiTheme="minorHAnsi" w:cstheme="minorHAnsi"/>
          <w:sz w:val="20"/>
          <w:szCs w:val="20"/>
        </w:rPr>
        <w:t xml:space="preserve">ravel </w:t>
      </w:r>
      <w:r w:rsidR="00C114F0">
        <w:rPr>
          <w:rFonts w:asciiTheme="minorHAnsi" w:hAnsiTheme="minorHAnsi" w:cstheme="minorHAnsi"/>
          <w:sz w:val="20"/>
          <w:szCs w:val="20"/>
        </w:rPr>
        <w:t>courtyard</w:t>
      </w:r>
      <w:r>
        <w:rPr>
          <w:rFonts w:asciiTheme="minorHAnsi" w:hAnsiTheme="minorHAnsi" w:cstheme="minorHAnsi"/>
          <w:sz w:val="20"/>
          <w:szCs w:val="20"/>
        </w:rPr>
        <w:t xml:space="preserve"> with trees. </w:t>
      </w:r>
      <w:r w:rsidR="00B57CFB">
        <w:rPr>
          <w:rFonts w:asciiTheme="minorHAnsi" w:hAnsiTheme="minorHAnsi" w:cstheme="minorHAnsi"/>
          <w:sz w:val="20"/>
          <w:szCs w:val="20"/>
        </w:rPr>
        <w:t>Food t</w:t>
      </w:r>
      <w:r>
        <w:rPr>
          <w:rFonts w:asciiTheme="minorHAnsi" w:hAnsiTheme="minorHAnsi" w:cstheme="minorHAnsi"/>
          <w:sz w:val="20"/>
          <w:szCs w:val="20"/>
        </w:rPr>
        <w:t xml:space="preserve">rucks will </w:t>
      </w:r>
      <w:r w:rsidR="00B57CFB">
        <w:rPr>
          <w:rFonts w:asciiTheme="minorHAnsi" w:hAnsiTheme="minorHAnsi" w:cstheme="minorHAnsi"/>
          <w:sz w:val="20"/>
          <w:szCs w:val="20"/>
        </w:rPr>
        <w:t>utilize a</w:t>
      </w:r>
      <w:r>
        <w:rPr>
          <w:rFonts w:asciiTheme="minorHAnsi" w:hAnsiTheme="minorHAnsi" w:cstheme="minorHAnsi"/>
          <w:sz w:val="20"/>
          <w:szCs w:val="20"/>
        </w:rPr>
        <w:t xml:space="preserve"> private </w:t>
      </w:r>
      <w:r w:rsidR="00B57CFB">
        <w:rPr>
          <w:rFonts w:asciiTheme="minorHAnsi" w:hAnsiTheme="minorHAnsi" w:cstheme="minorHAnsi"/>
          <w:sz w:val="20"/>
          <w:szCs w:val="20"/>
        </w:rPr>
        <w:t>drive allowing access to the courtyard areas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B57CFB">
        <w:rPr>
          <w:rFonts w:asciiTheme="minorHAnsi" w:hAnsiTheme="minorHAnsi" w:cstheme="minorHAnsi"/>
          <w:sz w:val="20"/>
          <w:szCs w:val="20"/>
        </w:rPr>
        <w:t>Mobile s</w:t>
      </w:r>
      <w:r>
        <w:rPr>
          <w:rFonts w:asciiTheme="minorHAnsi" w:hAnsiTheme="minorHAnsi" w:cstheme="minorHAnsi"/>
          <w:sz w:val="20"/>
          <w:szCs w:val="20"/>
        </w:rPr>
        <w:t xml:space="preserve">tages </w:t>
      </w:r>
      <w:r w:rsidR="00B57CFB">
        <w:rPr>
          <w:rFonts w:asciiTheme="minorHAnsi" w:hAnsiTheme="minorHAnsi" w:cstheme="minorHAnsi"/>
          <w:sz w:val="20"/>
          <w:szCs w:val="20"/>
        </w:rPr>
        <w:t>are being proposed for live entertainment.</w:t>
      </w:r>
      <w:r>
        <w:rPr>
          <w:rFonts w:asciiTheme="minorHAnsi" w:hAnsiTheme="minorHAnsi" w:cstheme="minorHAnsi"/>
          <w:sz w:val="20"/>
          <w:szCs w:val="20"/>
        </w:rPr>
        <w:t xml:space="preserve"> Outdoor bathrooms and drink station</w:t>
      </w:r>
      <w:r w:rsidR="00B57CFB">
        <w:rPr>
          <w:rFonts w:asciiTheme="minorHAnsi" w:hAnsiTheme="minorHAnsi" w:cstheme="minorHAnsi"/>
          <w:sz w:val="20"/>
          <w:szCs w:val="20"/>
        </w:rPr>
        <w:t xml:space="preserve"> will be provided through the use of modified storage containers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B57CFB">
        <w:rPr>
          <w:rFonts w:asciiTheme="minorHAnsi" w:hAnsiTheme="minorHAnsi" w:cstheme="minorHAnsi"/>
          <w:sz w:val="20"/>
          <w:szCs w:val="20"/>
        </w:rPr>
        <w:t>Proposed use of property will include live entertainment to include c</w:t>
      </w:r>
      <w:r>
        <w:rPr>
          <w:rFonts w:asciiTheme="minorHAnsi" w:hAnsiTheme="minorHAnsi" w:cstheme="minorHAnsi"/>
          <w:sz w:val="20"/>
          <w:szCs w:val="20"/>
        </w:rPr>
        <w:t xml:space="preserve">omedy </w:t>
      </w:r>
      <w:r w:rsidR="00B57CFB">
        <w:rPr>
          <w:rFonts w:asciiTheme="minorHAnsi" w:hAnsiTheme="minorHAnsi" w:cstheme="minorHAnsi"/>
          <w:sz w:val="20"/>
          <w:szCs w:val="20"/>
        </w:rPr>
        <w:t xml:space="preserve">provided by </w:t>
      </w:r>
      <w:r>
        <w:rPr>
          <w:rFonts w:asciiTheme="minorHAnsi" w:hAnsiTheme="minorHAnsi" w:cstheme="minorHAnsi"/>
          <w:sz w:val="20"/>
          <w:szCs w:val="20"/>
        </w:rPr>
        <w:t xml:space="preserve">local artist. </w:t>
      </w:r>
    </w:p>
    <w:p w:rsidR="008F5E1E" w:rsidRDefault="005D27CD" w:rsidP="00443A43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Tiffany W</w:t>
      </w:r>
      <w:r w:rsidR="008F5E1E">
        <w:rPr>
          <w:rFonts w:asciiTheme="minorHAnsi" w:hAnsiTheme="minorHAnsi" w:cstheme="minorHAnsi"/>
          <w:sz w:val="20"/>
          <w:szCs w:val="20"/>
        </w:rPr>
        <w:t>hite</w:t>
      </w:r>
      <w:r>
        <w:rPr>
          <w:rFonts w:asciiTheme="minorHAnsi" w:hAnsiTheme="minorHAnsi" w:cstheme="minorHAnsi"/>
          <w:sz w:val="20"/>
          <w:szCs w:val="20"/>
        </w:rPr>
        <w:t>, 2610</w:t>
      </w:r>
      <w:r w:rsidR="009240BC">
        <w:rPr>
          <w:rFonts w:asciiTheme="minorHAnsi" w:hAnsiTheme="minorHAnsi" w:cstheme="minorHAnsi"/>
          <w:sz w:val="20"/>
          <w:szCs w:val="20"/>
        </w:rPr>
        <w:t xml:space="preserve"> / Pastors of Lake City Church</w:t>
      </w:r>
      <w:r>
        <w:rPr>
          <w:rFonts w:asciiTheme="minorHAnsi" w:hAnsiTheme="minorHAnsi" w:cstheme="minorHAnsi"/>
          <w:sz w:val="20"/>
          <w:szCs w:val="20"/>
        </w:rPr>
        <w:t>,</w:t>
      </w:r>
      <w:r w:rsidR="00B57CFB">
        <w:rPr>
          <w:rFonts w:asciiTheme="minorHAnsi" w:hAnsiTheme="minorHAnsi" w:cstheme="minorHAnsi"/>
          <w:sz w:val="20"/>
          <w:szCs w:val="20"/>
        </w:rPr>
        <w:t xml:space="preserve"> expressed concern regarding proposed use of property</w:t>
      </w:r>
      <w:r w:rsidR="009240BC">
        <w:rPr>
          <w:rFonts w:asciiTheme="minorHAnsi" w:hAnsiTheme="minorHAnsi" w:cstheme="minorHAnsi"/>
          <w:sz w:val="20"/>
          <w:szCs w:val="20"/>
        </w:rPr>
        <w:t xml:space="preserve">. </w:t>
      </w:r>
      <w:r w:rsidR="00B57CFB">
        <w:rPr>
          <w:rFonts w:asciiTheme="minorHAnsi" w:hAnsiTheme="minorHAnsi" w:cstheme="minorHAnsi"/>
          <w:sz w:val="20"/>
          <w:szCs w:val="20"/>
        </w:rPr>
        <w:t xml:space="preserve">She stated in general terms that </w:t>
      </w:r>
      <w:r w:rsidR="00726EBC">
        <w:rPr>
          <w:rFonts w:asciiTheme="minorHAnsi" w:hAnsiTheme="minorHAnsi" w:cstheme="minorHAnsi"/>
          <w:sz w:val="20"/>
          <w:szCs w:val="20"/>
        </w:rPr>
        <w:t xml:space="preserve">her concerns are generated from past use of the property and the impact that it had on </w:t>
      </w:r>
      <w:r w:rsidR="00B57CFB">
        <w:rPr>
          <w:rFonts w:asciiTheme="minorHAnsi" w:hAnsiTheme="minorHAnsi" w:cstheme="minorHAnsi"/>
          <w:sz w:val="20"/>
          <w:szCs w:val="20"/>
        </w:rPr>
        <w:t xml:space="preserve">the </w:t>
      </w:r>
      <w:r w:rsidR="00726EBC">
        <w:rPr>
          <w:rFonts w:asciiTheme="minorHAnsi" w:hAnsiTheme="minorHAnsi" w:cstheme="minorHAnsi"/>
          <w:sz w:val="20"/>
          <w:szCs w:val="20"/>
        </w:rPr>
        <w:t>property they currently occupy as a church.</w:t>
      </w:r>
      <w:r w:rsidR="009240BC">
        <w:rPr>
          <w:rFonts w:asciiTheme="minorHAnsi" w:hAnsiTheme="minorHAnsi" w:cstheme="minorHAnsi"/>
          <w:sz w:val="20"/>
          <w:szCs w:val="20"/>
        </w:rPr>
        <w:t xml:space="preserve"> </w:t>
      </w:r>
      <w:r w:rsidR="00726EBC">
        <w:rPr>
          <w:rFonts w:asciiTheme="minorHAnsi" w:hAnsiTheme="minorHAnsi" w:cstheme="minorHAnsi"/>
          <w:sz w:val="20"/>
          <w:szCs w:val="20"/>
        </w:rPr>
        <w:t xml:space="preserve">She stated that </w:t>
      </w:r>
      <w:r w:rsidR="009240BC">
        <w:rPr>
          <w:rFonts w:asciiTheme="minorHAnsi" w:hAnsiTheme="minorHAnsi" w:cstheme="minorHAnsi"/>
          <w:sz w:val="20"/>
          <w:szCs w:val="20"/>
        </w:rPr>
        <w:t>there are many concerns</w:t>
      </w:r>
      <w:r w:rsidR="00726EBC">
        <w:rPr>
          <w:rFonts w:asciiTheme="minorHAnsi" w:hAnsiTheme="minorHAnsi" w:cstheme="minorHAnsi"/>
          <w:sz w:val="20"/>
          <w:szCs w:val="20"/>
        </w:rPr>
        <w:t xml:space="preserve"> but did not list specifics other than</w:t>
      </w:r>
      <w:r w:rsidR="009240BC">
        <w:rPr>
          <w:rFonts w:asciiTheme="minorHAnsi" w:hAnsiTheme="minorHAnsi" w:cstheme="minorHAnsi"/>
          <w:sz w:val="20"/>
          <w:szCs w:val="20"/>
        </w:rPr>
        <w:t xml:space="preserve"> parking. Chair Kudla explained that her concerns would be for part B</w:t>
      </w:r>
      <w:r w:rsidR="00726EBC">
        <w:rPr>
          <w:rFonts w:asciiTheme="minorHAnsi" w:hAnsiTheme="minorHAnsi" w:cstheme="minorHAnsi"/>
          <w:sz w:val="20"/>
          <w:szCs w:val="20"/>
        </w:rPr>
        <w:t xml:space="preserve"> which will include the design review of the site and building</w:t>
      </w:r>
      <w:r w:rsidR="009240BC">
        <w:rPr>
          <w:rFonts w:asciiTheme="minorHAnsi" w:hAnsiTheme="minorHAnsi" w:cstheme="minorHAnsi"/>
          <w:sz w:val="20"/>
          <w:szCs w:val="20"/>
        </w:rPr>
        <w:t xml:space="preserve">. They are asking permission for part A </w:t>
      </w:r>
      <w:r w:rsidR="00726EBC">
        <w:rPr>
          <w:rFonts w:asciiTheme="minorHAnsi" w:hAnsiTheme="minorHAnsi" w:cstheme="minorHAnsi"/>
          <w:sz w:val="20"/>
          <w:szCs w:val="20"/>
        </w:rPr>
        <w:t xml:space="preserve">which is to request a reduction of the separation distance from a bar/lounge to residential or neighborhood district </w:t>
      </w:r>
      <w:r w:rsidR="009240BC">
        <w:rPr>
          <w:rFonts w:asciiTheme="minorHAnsi" w:hAnsiTheme="minorHAnsi" w:cstheme="minorHAnsi"/>
          <w:sz w:val="20"/>
          <w:szCs w:val="20"/>
        </w:rPr>
        <w:t xml:space="preserve">at this time. </w:t>
      </w:r>
    </w:p>
    <w:p w:rsidR="009240BC" w:rsidRDefault="009240BC" w:rsidP="00443A43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Mike Tremont</w:t>
      </w:r>
      <w:r w:rsidR="005D27C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508 Pujo St. 70601</w:t>
      </w:r>
      <w:r w:rsidR="005D27CD">
        <w:rPr>
          <w:rFonts w:asciiTheme="minorHAnsi" w:hAnsiTheme="minorHAnsi" w:cstheme="minorHAnsi"/>
          <w:sz w:val="20"/>
          <w:szCs w:val="20"/>
        </w:rPr>
        <w:t>, expressed</w:t>
      </w:r>
      <w:r w:rsidR="00726EBC">
        <w:rPr>
          <w:rFonts w:asciiTheme="minorHAnsi" w:hAnsiTheme="minorHAnsi" w:cstheme="minorHAnsi"/>
          <w:sz w:val="20"/>
          <w:szCs w:val="20"/>
        </w:rPr>
        <w:t xml:space="preserve"> opposition to </w:t>
      </w:r>
      <w:r w:rsidR="00DB36CB">
        <w:rPr>
          <w:rFonts w:asciiTheme="minorHAnsi" w:hAnsiTheme="minorHAnsi" w:cstheme="minorHAnsi"/>
          <w:sz w:val="20"/>
          <w:szCs w:val="20"/>
        </w:rPr>
        <w:t xml:space="preserve">a bar or lounge with live music. </w:t>
      </w:r>
    </w:p>
    <w:p w:rsidR="00DB36CB" w:rsidRDefault="00DB36CB" w:rsidP="00443A43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Matt Young</w:t>
      </w:r>
      <w:r w:rsidR="005D27C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2001 LaCache Dr.</w:t>
      </w:r>
      <w:r w:rsidR="005D27C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26EBC">
        <w:rPr>
          <w:rFonts w:asciiTheme="minorHAnsi" w:hAnsiTheme="minorHAnsi" w:cstheme="minorHAnsi"/>
          <w:sz w:val="20"/>
          <w:szCs w:val="20"/>
        </w:rPr>
        <w:t>expressed support of the concept</w:t>
      </w:r>
      <w:r>
        <w:rPr>
          <w:rFonts w:asciiTheme="minorHAnsi" w:hAnsiTheme="minorHAnsi" w:cstheme="minorHAnsi"/>
          <w:sz w:val="20"/>
          <w:szCs w:val="20"/>
        </w:rPr>
        <w:t xml:space="preserve"> and</w:t>
      </w:r>
      <w:r w:rsidR="00726EBC">
        <w:rPr>
          <w:rFonts w:asciiTheme="minorHAnsi" w:hAnsiTheme="minorHAnsi" w:cstheme="minorHAnsi"/>
          <w:sz w:val="20"/>
          <w:szCs w:val="20"/>
        </w:rPr>
        <w:t xml:space="preserve"> use of this property as presented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B36CB" w:rsidRPr="00726EBC" w:rsidRDefault="00DB36CB" w:rsidP="00443A43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726EBC">
        <w:rPr>
          <w:rFonts w:asciiTheme="minorHAnsi" w:hAnsiTheme="minorHAnsi" w:cstheme="minorHAnsi"/>
          <w:b/>
          <w:sz w:val="20"/>
          <w:szCs w:val="20"/>
        </w:rPr>
        <w:t>Joel Davidson motions to issue the COA for the variance. Lauren Granger 2</w:t>
      </w:r>
      <w:r w:rsidRPr="00726EBC">
        <w:rPr>
          <w:rFonts w:asciiTheme="minorHAnsi" w:hAnsiTheme="minorHAnsi" w:cstheme="minorHAnsi"/>
          <w:b/>
          <w:sz w:val="20"/>
          <w:szCs w:val="20"/>
          <w:vertAlign w:val="superscript"/>
        </w:rPr>
        <w:t>nd</w:t>
      </w:r>
      <w:r w:rsidRPr="00726EBC">
        <w:rPr>
          <w:rFonts w:asciiTheme="minorHAnsi" w:hAnsiTheme="minorHAnsi" w:cstheme="minorHAnsi"/>
          <w:b/>
          <w:sz w:val="20"/>
          <w:szCs w:val="20"/>
        </w:rPr>
        <w:t xml:space="preserve"> the motion, All in favor. 4 votes for</w:t>
      </w:r>
      <w:r w:rsidR="00726EBC" w:rsidRPr="00726EBC">
        <w:rPr>
          <w:rFonts w:asciiTheme="minorHAnsi" w:hAnsiTheme="minorHAnsi" w:cstheme="minorHAnsi"/>
          <w:b/>
          <w:sz w:val="20"/>
          <w:szCs w:val="20"/>
        </w:rPr>
        <w:t>,</w:t>
      </w:r>
      <w:r w:rsidRPr="00726EBC">
        <w:rPr>
          <w:rFonts w:asciiTheme="minorHAnsi" w:hAnsiTheme="minorHAnsi" w:cstheme="minorHAnsi"/>
          <w:b/>
          <w:sz w:val="20"/>
          <w:szCs w:val="20"/>
        </w:rPr>
        <w:t xml:space="preserve"> 0 against</w:t>
      </w:r>
    </w:p>
    <w:p w:rsidR="00DB36CB" w:rsidRDefault="00DB36CB" w:rsidP="00443A43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DB36CB" w:rsidRPr="00DB36CB" w:rsidRDefault="00DB36CB" w:rsidP="00DB36CB">
      <w:pPr>
        <w:pStyle w:val="NormalWeb"/>
        <w:rPr>
          <w:rFonts w:ascii="Arial" w:hAnsi="Arial" w:cs="Arial"/>
          <w:b/>
          <w:sz w:val="20"/>
          <w:szCs w:val="20"/>
        </w:rPr>
      </w:pPr>
      <w:r w:rsidRPr="00DB36CB">
        <w:rPr>
          <w:rFonts w:ascii="Arial" w:hAnsi="Arial" w:cs="Arial"/>
          <w:b/>
          <w:sz w:val="20"/>
          <w:szCs w:val="20"/>
        </w:rPr>
        <w:t>HPC 24-003</w:t>
      </w:r>
      <w:r w:rsidRPr="00DB36CB">
        <w:rPr>
          <w:rFonts w:ascii="Arial" w:hAnsi="Arial" w:cs="Arial"/>
          <w:b/>
          <w:sz w:val="20"/>
          <w:szCs w:val="20"/>
        </w:rPr>
        <w:tab/>
      </w:r>
      <w:r w:rsidRPr="00DB36CB">
        <w:rPr>
          <w:rFonts w:ascii="Arial" w:hAnsi="Arial" w:cs="Arial"/>
          <w:b/>
          <w:sz w:val="20"/>
          <w:szCs w:val="20"/>
        </w:rPr>
        <w:tab/>
        <w:t>LAKE CHARLES ZONING ORDINANCE CO. 10598</w:t>
      </w:r>
    </w:p>
    <w:p w:rsidR="00DB36CB" w:rsidRPr="00DB36CB" w:rsidRDefault="00DB36CB" w:rsidP="00DB36CB">
      <w:pPr>
        <w:pStyle w:val="NormalWeb"/>
        <w:rPr>
          <w:rFonts w:ascii="Arial" w:hAnsi="Arial" w:cs="Arial"/>
          <w:b/>
          <w:sz w:val="20"/>
          <w:szCs w:val="20"/>
        </w:rPr>
      </w:pPr>
      <w:r w:rsidRPr="00DB36CB">
        <w:rPr>
          <w:rFonts w:ascii="Arial" w:hAnsi="Arial" w:cs="Arial"/>
          <w:b/>
          <w:sz w:val="20"/>
          <w:szCs w:val="20"/>
        </w:rPr>
        <w:t>APPLICANT:</w:t>
      </w:r>
      <w:r w:rsidRPr="00DB36CB">
        <w:rPr>
          <w:rFonts w:ascii="Arial" w:hAnsi="Arial" w:cs="Arial"/>
          <w:b/>
          <w:sz w:val="20"/>
          <w:szCs w:val="20"/>
        </w:rPr>
        <w:tab/>
      </w:r>
      <w:r w:rsidRPr="00DB36CB">
        <w:rPr>
          <w:rFonts w:ascii="Arial" w:hAnsi="Arial" w:cs="Arial"/>
          <w:b/>
          <w:sz w:val="20"/>
          <w:szCs w:val="20"/>
        </w:rPr>
        <w:tab/>
        <w:t>530 MILL ST.</w:t>
      </w:r>
      <w:r w:rsidRPr="00DB36CB">
        <w:rPr>
          <w:rFonts w:ascii="Arial" w:hAnsi="Arial" w:cs="Arial"/>
          <w:b/>
          <w:sz w:val="20"/>
          <w:szCs w:val="20"/>
        </w:rPr>
        <w:tab/>
      </w:r>
      <w:r w:rsidRPr="00DB36CB">
        <w:rPr>
          <w:rFonts w:ascii="Arial" w:hAnsi="Arial" w:cs="Arial"/>
          <w:b/>
          <w:sz w:val="20"/>
          <w:szCs w:val="20"/>
        </w:rPr>
        <w:tab/>
        <w:t>JUSTIN BLALOCK</w:t>
      </w:r>
    </w:p>
    <w:p w:rsidR="00DB36CB" w:rsidRPr="00DB36CB" w:rsidRDefault="00DB36CB" w:rsidP="00DB36C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B36CB">
        <w:rPr>
          <w:rFonts w:ascii="Arial" w:hAnsi="Arial" w:cs="Arial"/>
          <w:b/>
          <w:sz w:val="20"/>
          <w:szCs w:val="20"/>
        </w:rPr>
        <w:t xml:space="preserve">SUBJECT: </w:t>
      </w:r>
      <w:r w:rsidRPr="00DB36CB">
        <w:rPr>
          <w:rFonts w:ascii="Arial" w:hAnsi="Arial" w:cs="Arial"/>
          <w:sz w:val="20"/>
          <w:szCs w:val="20"/>
        </w:rPr>
        <w:t>A</w:t>
      </w:r>
      <w:r w:rsidRPr="00DB36CB">
        <w:rPr>
          <w:rFonts w:asciiTheme="minorHAnsi" w:hAnsiTheme="minorHAnsi" w:cstheme="minorHAnsi"/>
          <w:sz w:val="20"/>
          <w:szCs w:val="20"/>
        </w:rPr>
        <w:t>pplicant is requesting:</w:t>
      </w:r>
    </w:p>
    <w:p w:rsidR="00DB36CB" w:rsidRPr="00DB36CB" w:rsidRDefault="00DB36CB" w:rsidP="00DB36CB">
      <w:pPr>
        <w:pStyle w:val="NormalWeb"/>
        <w:jc w:val="left"/>
        <w:rPr>
          <w:rFonts w:asciiTheme="minorHAnsi" w:hAnsiTheme="minorHAnsi" w:cstheme="minorHAnsi"/>
          <w:sz w:val="20"/>
          <w:szCs w:val="20"/>
        </w:rPr>
      </w:pPr>
      <w:r w:rsidRPr="00DB36CB">
        <w:rPr>
          <w:rFonts w:asciiTheme="minorHAnsi" w:hAnsiTheme="minorHAnsi" w:cstheme="minorHAnsi"/>
          <w:sz w:val="20"/>
          <w:szCs w:val="20"/>
        </w:rPr>
        <w:t xml:space="preserve">Certificate of Appropriateness (Section 5-307) (15) by the Historic Preservation Commission to alter the exterior of the house. Scope of work </w:t>
      </w:r>
      <w:r w:rsidR="00C114F0" w:rsidRPr="00DB36CB">
        <w:rPr>
          <w:rFonts w:asciiTheme="minorHAnsi" w:hAnsiTheme="minorHAnsi" w:cstheme="minorHAnsi"/>
          <w:sz w:val="20"/>
          <w:szCs w:val="20"/>
        </w:rPr>
        <w:t>includes</w:t>
      </w:r>
      <w:r w:rsidRPr="00DB36CB">
        <w:rPr>
          <w:rFonts w:asciiTheme="minorHAnsi" w:hAnsiTheme="minorHAnsi" w:cstheme="minorHAnsi"/>
          <w:sz w:val="20"/>
          <w:szCs w:val="20"/>
        </w:rPr>
        <w:t xml:space="preserve">  Replacement of non-original windows and doors. </w:t>
      </w:r>
    </w:p>
    <w:p w:rsidR="00DB36CB" w:rsidRPr="00DB36CB" w:rsidRDefault="00DB36CB" w:rsidP="00DB36CB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DB36CB">
        <w:rPr>
          <w:rFonts w:asciiTheme="minorHAnsi" w:hAnsiTheme="minorHAnsi" w:cstheme="minorHAnsi"/>
          <w:b/>
          <w:sz w:val="20"/>
          <w:szCs w:val="20"/>
        </w:rPr>
        <w:t>Charpentier Historical District, Neighborhood Zoning</w:t>
      </w:r>
    </w:p>
    <w:p w:rsidR="00DB36CB" w:rsidRPr="00DB36CB" w:rsidRDefault="00DB36CB" w:rsidP="00DB36CB">
      <w:pPr>
        <w:pStyle w:val="NormalWeb"/>
        <w:rPr>
          <w:rFonts w:ascii="Arial" w:hAnsi="Arial" w:cs="Arial"/>
          <w:sz w:val="20"/>
          <w:szCs w:val="20"/>
        </w:rPr>
      </w:pPr>
    </w:p>
    <w:p w:rsidR="00DB36CB" w:rsidRPr="00DB36CB" w:rsidRDefault="00DB36CB" w:rsidP="00DB36CB">
      <w:pPr>
        <w:pStyle w:val="NormalWeb"/>
        <w:rPr>
          <w:rFonts w:ascii="Arial" w:hAnsi="Arial" w:cs="Arial"/>
          <w:b/>
          <w:sz w:val="20"/>
          <w:szCs w:val="20"/>
        </w:rPr>
      </w:pPr>
      <w:r w:rsidRPr="00DB36CB">
        <w:rPr>
          <w:rFonts w:ascii="Arial" w:hAnsi="Arial" w:cs="Arial"/>
          <w:b/>
          <w:sz w:val="20"/>
          <w:szCs w:val="20"/>
        </w:rPr>
        <w:t>STAFF FINDINGS</w:t>
      </w:r>
      <w:r w:rsidRPr="00DB36CB">
        <w:rPr>
          <w:rFonts w:ascii="Arial" w:hAnsi="Arial" w:cs="Arial"/>
          <w:b/>
          <w:sz w:val="20"/>
          <w:szCs w:val="20"/>
        </w:rPr>
        <w:tab/>
      </w:r>
      <w:r w:rsidRPr="00DB36CB">
        <w:rPr>
          <w:rFonts w:ascii="Arial" w:hAnsi="Arial" w:cs="Arial"/>
          <w:b/>
          <w:sz w:val="20"/>
          <w:szCs w:val="20"/>
        </w:rPr>
        <w:tab/>
      </w:r>
    </w:p>
    <w:p w:rsidR="00DB36CB" w:rsidRPr="00DB36CB" w:rsidRDefault="00DB36CB" w:rsidP="00DB36CB">
      <w:pPr>
        <w:pStyle w:val="NormalWeb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B36CB">
        <w:rPr>
          <w:rFonts w:asciiTheme="minorHAnsi" w:hAnsiTheme="minorHAnsi" w:cstheme="minorHAnsi"/>
          <w:sz w:val="20"/>
          <w:szCs w:val="20"/>
        </w:rPr>
        <w:t>Applicant is requesting a Certificate of Appropriateness to replace non-original windows and doors. Design review will include ingress egress features, design, and materials</w:t>
      </w:r>
    </w:p>
    <w:p w:rsidR="00DB36CB" w:rsidRDefault="00DB36CB" w:rsidP="00DB36CB">
      <w:pPr>
        <w:pStyle w:val="NormalWeb"/>
        <w:rPr>
          <w:rFonts w:ascii="Arial" w:hAnsi="Arial" w:cs="Arial"/>
          <w:b/>
          <w:sz w:val="20"/>
          <w:szCs w:val="20"/>
        </w:rPr>
      </w:pPr>
      <w:r w:rsidRPr="00DB36CB">
        <w:rPr>
          <w:rFonts w:ascii="Arial" w:hAnsi="Arial" w:cs="Arial"/>
          <w:b/>
          <w:sz w:val="20"/>
          <w:szCs w:val="20"/>
        </w:rPr>
        <w:t>Charpentier Historical District, Neighborhood Zoning</w:t>
      </w:r>
    </w:p>
    <w:p w:rsidR="00DB36CB" w:rsidRDefault="00DB36CB" w:rsidP="00DB36CB">
      <w:pPr>
        <w:pStyle w:val="NormalWeb"/>
        <w:rPr>
          <w:rFonts w:ascii="Arial" w:hAnsi="Arial" w:cs="Arial"/>
          <w:b/>
          <w:sz w:val="20"/>
          <w:szCs w:val="20"/>
        </w:rPr>
      </w:pPr>
    </w:p>
    <w:p w:rsidR="00DB36CB" w:rsidRDefault="00901561" w:rsidP="00DB36CB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Justin Blalock</w:t>
      </w:r>
      <w:r w:rsidR="005D27C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4228 Mary Ann Lane</w:t>
      </w:r>
      <w:r w:rsidR="005D27CD">
        <w:rPr>
          <w:rFonts w:asciiTheme="minorHAnsi" w:hAnsiTheme="minorHAnsi" w:cstheme="minorHAnsi"/>
          <w:sz w:val="20"/>
          <w:szCs w:val="20"/>
        </w:rPr>
        <w:t>, requesting a COA to r</w:t>
      </w:r>
      <w:r>
        <w:rPr>
          <w:rFonts w:asciiTheme="minorHAnsi" w:hAnsiTheme="minorHAnsi" w:cstheme="minorHAnsi"/>
          <w:sz w:val="20"/>
          <w:szCs w:val="20"/>
        </w:rPr>
        <w:t>eplac</w:t>
      </w:r>
      <w:r w:rsidR="005D27CD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non-original windows and doors. The windows will all be wooden frames. </w:t>
      </w:r>
    </w:p>
    <w:p w:rsidR="00FA2EB4" w:rsidRPr="005D27CD" w:rsidRDefault="00901561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This will improve the efficiency of the home. Lauren Granger asked to see the pictures; she </w:t>
      </w:r>
      <w:r w:rsidR="005D27CD">
        <w:rPr>
          <w:rFonts w:asciiTheme="minorHAnsi" w:hAnsiTheme="minorHAnsi" w:cstheme="minorHAnsi"/>
          <w:sz w:val="20"/>
          <w:szCs w:val="20"/>
        </w:rPr>
        <w:t>expressed</w:t>
      </w:r>
      <w:r>
        <w:rPr>
          <w:rFonts w:asciiTheme="minorHAnsi" w:hAnsiTheme="minorHAnsi" w:cstheme="minorHAnsi"/>
          <w:sz w:val="20"/>
          <w:szCs w:val="20"/>
        </w:rPr>
        <w:t xml:space="preserve"> concern </w:t>
      </w:r>
      <w:r w:rsidR="005D27CD">
        <w:rPr>
          <w:rFonts w:asciiTheme="minorHAnsi" w:hAnsiTheme="minorHAnsi" w:cstheme="minorHAnsi"/>
          <w:sz w:val="20"/>
          <w:szCs w:val="20"/>
        </w:rPr>
        <w:t xml:space="preserve">that the </w:t>
      </w:r>
      <w:r>
        <w:rPr>
          <w:rFonts w:asciiTheme="minorHAnsi" w:hAnsiTheme="minorHAnsi" w:cstheme="minorHAnsi"/>
          <w:sz w:val="20"/>
          <w:szCs w:val="20"/>
        </w:rPr>
        <w:t xml:space="preserve">windows </w:t>
      </w:r>
      <w:r w:rsidR="005D27CD">
        <w:rPr>
          <w:rFonts w:asciiTheme="minorHAnsi" w:hAnsiTheme="minorHAnsi" w:cstheme="minorHAnsi"/>
          <w:sz w:val="20"/>
          <w:szCs w:val="20"/>
        </w:rPr>
        <w:t>are visible from the street view, stating that the h</w:t>
      </w:r>
      <w:r>
        <w:rPr>
          <w:rFonts w:asciiTheme="minorHAnsi" w:hAnsiTheme="minorHAnsi" w:cstheme="minorHAnsi"/>
          <w:sz w:val="20"/>
          <w:szCs w:val="20"/>
        </w:rPr>
        <w:t xml:space="preserve">ome is on a corner lot. Justin </w:t>
      </w:r>
      <w:r w:rsidR="005D27CD">
        <w:rPr>
          <w:rFonts w:asciiTheme="minorHAnsi" w:hAnsiTheme="minorHAnsi" w:cstheme="minorHAnsi"/>
          <w:sz w:val="20"/>
          <w:szCs w:val="20"/>
        </w:rPr>
        <w:t xml:space="preserve">committed to </w:t>
      </w:r>
      <w:r>
        <w:rPr>
          <w:rFonts w:asciiTheme="minorHAnsi" w:hAnsiTheme="minorHAnsi" w:cstheme="minorHAnsi"/>
          <w:sz w:val="20"/>
          <w:szCs w:val="20"/>
        </w:rPr>
        <w:t xml:space="preserve">email </w:t>
      </w:r>
      <w:r w:rsidR="005D27CD">
        <w:rPr>
          <w:rFonts w:asciiTheme="minorHAnsi" w:hAnsiTheme="minorHAnsi" w:cstheme="minorHAnsi"/>
          <w:sz w:val="20"/>
          <w:szCs w:val="20"/>
        </w:rPr>
        <w:t xml:space="preserve">photos of the proposed windows and </w:t>
      </w:r>
      <w:r w:rsidR="005D27CD">
        <w:rPr>
          <w:rFonts w:asciiTheme="minorHAnsi" w:hAnsiTheme="minorHAnsi" w:cstheme="minorHAnsi"/>
          <w:sz w:val="20"/>
          <w:szCs w:val="20"/>
        </w:rPr>
        <w:lastRenderedPageBreak/>
        <w:t>doors to city staff who will c</w:t>
      </w:r>
      <w:r>
        <w:rPr>
          <w:rFonts w:asciiTheme="minorHAnsi" w:hAnsiTheme="minorHAnsi" w:cstheme="minorHAnsi"/>
          <w:sz w:val="20"/>
          <w:szCs w:val="20"/>
        </w:rPr>
        <w:t>irculate to the commissioners</w:t>
      </w:r>
      <w:r w:rsidR="005D27CD">
        <w:rPr>
          <w:rFonts w:asciiTheme="minorHAnsi" w:hAnsiTheme="minorHAnsi" w:cstheme="minorHAnsi"/>
          <w:sz w:val="20"/>
          <w:szCs w:val="20"/>
        </w:rPr>
        <w:t xml:space="preserve"> for comment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5D27CD">
        <w:rPr>
          <w:rFonts w:asciiTheme="minorHAnsi" w:hAnsiTheme="minorHAnsi" w:cstheme="minorHAnsi"/>
          <w:b/>
          <w:sz w:val="20"/>
          <w:szCs w:val="20"/>
        </w:rPr>
        <w:t xml:space="preserve">Joel Davidson </w:t>
      </w:r>
      <w:r w:rsidR="005D27CD">
        <w:rPr>
          <w:rFonts w:asciiTheme="minorHAnsi" w:hAnsiTheme="minorHAnsi" w:cstheme="minorHAnsi"/>
          <w:b/>
          <w:sz w:val="20"/>
          <w:szCs w:val="20"/>
        </w:rPr>
        <w:t>offered a motion</w:t>
      </w:r>
      <w:r w:rsidRPr="005D27CD">
        <w:rPr>
          <w:rFonts w:asciiTheme="minorHAnsi" w:hAnsiTheme="minorHAnsi" w:cstheme="minorHAnsi"/>
          <w:b/>
          <w:sz w:val="20"/>
          <w:szCs w:val="20"/>
        </w:rPr>
        <w:t xml:space="preserve"> to </w:t>
      </w:r>
      <w:r w:rsidR="005D27CD">
        <w:rPr>
          <w:rFonts w:asciiTheme="minorHAnsi" w:hAnsiTheme="minorHAnsi" w:cstheme="minorHAnsi"/>
          <w:b/>
          <w:sz w:val="20"/>
          <w:szCs w:val="20"/>
        </w:rPr>
        <w:t>approve</w:t>
      </w:r>
      <w:r w:rsidRPr="005D27CD">
        <w:rPr>
          <w:rFonts w:asciiTheme="minorHAnsi" w:hAnsiTheme="minorHAnsi" w:cstheme="minorHAnsi"/>
          <w:b/>
          <w:sz w:val="20"/>
          <w:szCs w:val="20"/>
        </w:rPr>
        <w:t xml:space="preserve"> COA with a condition that </w:t>
      </w:r>
      <w:r w:rsidR="00FA2EB4" w:rsidRPr="005D27CD">
        <w:rPr>
          <w:rFonts w:asciiTheme="minorHAnsi" w:hAnsiTheme="minorHAnsi" w:cstheme="minorHAnsi"/>
          <w:b/>
          <w:sz w:val="20"/>
          <w:szCs w:val="20"/>
        </w:rPr>
        <w:t>commissioners approve the pictures of the windows</w:t>
      </w:r>
      <w:r w:rsidR="005D27CD" w:rsidRPr="005D27CD">
        <w:rPr>
          <w:rFonts w:asciiTheme="minorHAnsi" w:hAnsiTheme="minorHAnsi" w:cstheme="minorHAnsi"/>
          <w:b/>
          <w:sz w:val="20"/>
          <w:szCs w:val="20"/>
        </w:rPr>
        <w:t xml:space="preserve"> prior to issuance of COA</w:t>
      </w:r>
      <w:r w:rsidRPr="005D27C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FA2EB4" w:rsidRPr="005D27CD">
        <w:rPr>
          <w:rFonts w:asciiTheme="minorHAnsi" w:hAnsiTheme="minorHAnsi" w:cstheme="minorHAnsi"/>
          <w:b/>
          <w:sz w:val="20"/>
          <w:szCs w:val="20"/>
        </w:rPr>
        <w:t>David Hamilla 2</w:t>
      </w:r>
      <w:r w:rsidR="00FA2EB4" w:rsidRPr="005D27CD">
        <w:rPr>
          <w:rFonts w:asciiTheme="minorHAnsi" w:hAnsiTheme="minorHAnsi" w:cstheme="minorHAnsi"/>
          <w:b/>
          <w:sz w:val="20"/>
          <w:szCs w:val="20"/>
          <w:vertAlign w:val="superscript"/>
        </w:rPr>
        <w:t>nd</w:t>
      </w:r>
      <w:r w:rsidR="00FA2EB4" w:rsidRPr="005D27CD">
        <w:rPr>
          <w:rFonts w:asciiTheme="minorHAnsi" w:hAnsiTheme="minorHAnsi" w:cstheme="minorHAnsi"/>
          <w:b/>
          <w:sz w:val="20"/>
          <w:szCs w:val="20"/>
        </w:rPr>
        <w:t xml:space="preserve"> the motion. All in favor. 4 votes for 0 against.          </w:t>
      </w:r>
    </w:p>
    <w:p w:rsidR="00FA2EB4" w:rsidRPr="005D27CD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FA2EB4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FA2EB4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FA2EB4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FA2EB4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FA2EB4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HPC 24-004</w:t>
      </w:r>
      <w:r>
        <w:rPr>
          <w:rFonts w:asciiTheme="minorHAnsi" w:hAnsiTheme="minorHAnsi" w:cstheme="minorHAnsi"/>
          <w:b/>
          <w:sz w:val="20"/>
          <w:szCs w:val="20"/>
        </w:rPr>
        <w:tab/>
        <w:t>LAKE CHARLES ZONING ORDINANCE CO. 10598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/>
          <w:sz w:val="20"/>
          <w:szCs w:val="20"/>
        </w:rPr>
        <w:tab/>
        <w:t>924 BROAD ST.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JAIME LEMUS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SUBJECT:</w:t>
      </w:r>
      <w:r>
        <w:rPr>
          <w:rFonts w:asciiTheme="minorHAnsi" w:hAnsiTheme="minorHAnsi" w:cstheme="minorHAnsi"/>
          <w:b/>
          <w:sz w:val="20"/>
          <w:szCs w:val="20"/>
        </w:rPr>
        <w:tab/>
        <w:t>A</w:t>
      </w:r>
      <w:r w:rsidRPr="00883574">
        <w:rPr>
          <w:rFonts w:asciiTheme="minorHAnsi" w:hAnsiTheme="minorHAnsi" w:cstheme="minorHAnsi"/>
          <w:sz w:val="20"/>
          <w:szCs w:val="20"/>
        </w:rPr>
        <w:t>pplicant is requesting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FA2EB4" w:rsidRDefault="00FA2EB4" w:rsidP="00FA2EB4">
      <w:pPr>
        <w:pStyle w:val="NormalWeb"/>
        <w:jc w:val="left"/>
        <w:rPr>
          <w:rFonts w:asciiTheme="minorHAnsi" w:hAnsiTheme="minorHAnsi" w:cstheme="minorHAnsi"/>
          <w:sz w:val="20"/>
          <w:szCs w:val="20"/>
        </w:rPr>
      </w:pPr>
      <w:r w:rsidRPr="00883574">
        <w:rPr>
          <w:rFonts w:asciiTheme="minorHAnsi" w:hAnsiTheme="minorHAnsi" w:cstheme="minorHAnsi"/>
          <w:sz w:val="20"/>
          <w:szCs w:val="20"/>
        </w:rPr>
        <w:t>Certificate of Appropriateness to</w:t>
      </w:r>
      <w:r>
        <w:rPr>
          <w:rFonts w:asciiTheme="minorHAnsi" w:hAnsiTheme="minorHAnsi" w:cstheme="minorHAnsi"/>
          <w:sz w:val="20"/>
          <w:szCs w:val="20"/>
        </w:rPr>
        <w:t xml:space="preserve"> repair dilapidation and storm damage of the structure at 924 Broad Street. Scope of work includes: remove and replace damaged wood framing, siding, windows, doors, and roof.  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24855">
        <w:rPr>
          <w:rFonts w:asciiTheme="minorHAnsi" w:hAnsiTheme="minorHAnsi" w:cstheme="minorHAnsi"/>
          <w:b/>
          <w:sz w:val="20"/>
          <w:szCs w:val="20"/>
        </w:rPr>
        <w:t>Charpentier Historic District</w:t>
      </w:r>
      <w:r>
        <w:rPr>
          <w:rFonts w:asciiTheme="minorHAnsi" w:hAnsiTheme="minorHAnsi" w:cstheme="minorHAnsi"/>
          <w:b/>
          <w:sz w:val="20"/>
          <w:szCs w:val="20"/>
        </w:rPr>
        <w:t>, Business/Residential</w:t>
      </w:r>
      <w:r w:rsidRPr="00924855">
        <w:rPr>
          <w:rFonts w:asciiTheme="minorHAnsi" w:hAnsiTheme="minorHAnsi" w:cstheme="minorHAnsi"/>
          <w:b/>
          <w:sz w:val="20"/>
          <w:szCs w:val="20"/>
        </w:rPr>
        <w:t xml:space="preserve"> Zoning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FA2EB4" w:rsidRP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303262">
        <w:rPr>
          <w:rFonts w:asciiTheme="minorHAnsi" w:hAnsiTheme="minorHAnsi" w:cstheme="minorHAnsi"/>
          <w:b/>
          <w:sz w:val="20"/>
          <w:szCs w:val="20"/>
        </w:rPr>
        <w:t>STAFF FINDINGS: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4855"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to </w:t>
      </w:r>
      <w:r>
        <w:rPr>
          <w:rFonts w:asciiTheme="minorHAnsi" w:hAnsiTheme="minorHAnsi" w:cstheme="minorHAnsi"/>
          <w:sz w:val="20"/>
          <w:szCs w:val="20"/>
        </w:rPr>
        <w:t>repair</w:t>
      </w:r>
      <w:r w:rsidRPr="00924855">
        <w:rPr>
          <w:rFonts w:asciiTheme="minorHAnsi" w:hAnsiTheme="minorHAnsi" w:cstheme="minorHAnsi"/>
          <w:sz w:val="20"/>
          <w:szCs w:val="20"/>
        </w:rPr>
        <w:t xml:space="preserve"> the structure</w:t>
      </w:r>
      <w:r w:rsidRPr="00F336CD">
        <w:t xml:space="preserve"> </w:t>
      </w:r>
      <w:r w:rsidRPr="00F336CD">
        <w:rPr>
          <w:rFonts w:asciiTheme="minorHAnsi" w:hAnsiTheme="minorHAnsi" w:cstheme="minorHAnsi"/>
          <w:sz w:val="20"/>
          <w:szCs w:val="20"/>
        </w:rPr>
        <w:t xml:space="preserve">at </w:t>
      </w:r>
      <w:r>
        <w:rPr>
          <w:rFonts w:asciiTheme="minorHAnsi" w:hAnsiTheme="minorHAnsi" w:cstheme="minorHAnsi"/>
          <w:sz w:val="20"/>
          <w:szCs w:val="20"/>
        </w:rPr>
        <w:t>924 Broad</w:t>
      </w:r>
      <w:r w:rsidRPr="00F336CD">
        <w:rPr>
          <w:rFonts w:asciiTheme="minorHAnsi" w:hAnsiTheme="minorHAnsi" w:cstheme="minorHAnsi"/>
          <w:sz w:val="20"/>
          <w:szCs w:val="20"/>
        </w:rPr>
        <w:t xml:space="preserve"> Street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92485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Staff finds that the applicant has proposed the following:</w:t>
      </w:r>
    </w:p>
    <w:p w:rsidR="00FA2EB4" w:rsidRDefault="00FA2EB4" w:rsidP="00FA2EB4">
      <w:pPr>
        <w:pStyle w:val="NormalWeb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Alternative roof covering material consisting of asphalt composite architectural shingles</w:t>
      </w:r>
    </w:p>
    <w:p w:rsidR="00FA2EB4" w:rsidRDefault="00FA2EB4" w:rsidP="00FA2EB4">
      <w:pPr>
        <w:pStyle w:val="NormalWeb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Replacement of damaged or missing siding with like for like.</w:t>
      </w:r>
    </w:p>
    <w:p w:rsidR="00FA2EB4" w:rsidRDefault="00FA2EB4" w:rsidP="00FA2EB4">
      <w:pPr>
        <w:pStyle w:val="NormalWeb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Repair existing windows and doors as needed. </w:t>
      </w:r>
    </w:p>
    <w:p w:rsidR="00FA2EB4" w:rsidRDefault="00FA2EB4" w:rsidP="00FA2EB4">
      <w:pPr>
        <w:pStyle w:val="NormalWeb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Reconstruction of “side room” facing Bank Street. No design changes are being proposed or reviewed. Portion of structure is to be reconstructed same as existing using like materials.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D30939">
        <w:rPr>
          <w:rFonts w:asciiTheme="minorHAnsi" w:hAnsiTheme="minorHAnsi" w:cstheme="minorHAnsi"/>
          <w:b/>
          <w:sz w:val="20"/>
          <w:szCs w:val="20"/>
        </w:rPr>
        <w:t>Charpentier Historic District, Business/Residential Zoning</w:t>
      </w:r>
    </w:p>
    <w:p w:rsidR="00FA2EB4" w:rsidRPr="00D30939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Staff have reviewed the proposed repairs/renovations of this structure forwarding a favorable recommendation for approval.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FA2EB4" w:rsidRDefault="00FA2EB4" w:rsidP="00FA2EB4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Jamie Lemus/Romel Charles</w:t>
      </w:r>
      <w:r w:rsidR="005D27C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924 Broad St. 70601</w:t>
      </w:r>
      <w:r w:rsidR="005D27C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  will be repairing the entire home</w:t>
      </w:r>
      <w:r w:rsidR="005D27CD">
        <w:rPr>
          <w:rFonts w:asciiTheme="minorHAnsi" w:hAnsiTheme="minorHAnsi" w:cstheme="minorHAnsi"/>
          <w:sz w:val="20"/>
          <w:szCs w:val="20"/>
        </w:rPr>
        <w:t xml:space="preserve"> but will be focusing on the exterior repairs</w:t>
      </w:r>
      <w:r w:rsidR="00BF329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first. </w:t>
      </w:r>
      <w:r w:rsidR="00BF3290">
        <w:rPr>
          <w:rFonts w:asciiTheme="minorHAnsi" w:hAnsiTheme="minorHAnsi" w:cstheme="minorHAnsi"/>
          <w:sz w:val="20"/>
          <w:szCs w:val="20"/>
        </w:rPr>
        <w:t xml:space="preserve">Expect to replace roof with proposed asphalt, architectural shingles, replace or repair all other components with </w:t>
      </w:r>
      <w:r>
        <w:rPr>
          <w:rFonts w:asciiTheme="minorHAnsi" w:hAnsiTheme="minorHAnsi" w:cstheme="minorHAnsi"/>
          <w:sz w:val="20"/>
          <w:szCs w:val="20"/>
        </w:rPr>
        <w:t>like for like. Joel Davidson thanked them for taking this project on to save t</w:t>
      </w:r>
      <w:r w:rsidR="00BF3290">
        <w:rPr>
          <w:rFonts w:asciiTheme="minorHAnsi" w:hAnsiTheme="minorHAnsi" w:cstheme="minorHAnsi"/>
          <w:sz w:val="20"/>
          <w:szCs w:val="20"/>
        </w:rPr>
        <w:t>he home.</w:t>
      </w:r>
    </w:p>
    <w:p w:rsidR="00FA2EB4" w:rsidRPr="00BF3290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Diana Perry</w:t>
      </w:r>
      <w:r w:rsidR="00BF3290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916 Broad St.</w:t>
      </w:r>
      <w:r w:rsidR="00BF3290">
        <w:rPr>
          <w:rFonts w:asciiTheme="minorHAnsi" w:hAnsiTheme="minorHAnsi" w:cstheme="minorHAnsi"/>
          <w:sz w:val="20"/>
          <w:szCs w:val="20"/>
        </w:rPr>
        <w:t>, expressed concerns regarding the condition of the structure and the expected timeline for completion of work.</w:t>
      </w:r>
      <w:r>
        <w:rPr>
          <w:rFonts w:asciiTheme="minorHAnsi" w:hAnsiTheme="minorHAnsi" w:cstheme="minorHAnsi"/>
          <w:sz w:val="20"/>
          <w:szCs w:val="20"/>
        </w:rPr>
        <w:t xml:space="preserve"> Mr. Romel explained </w:t>
      </w:r>
      <w:r w:rsidR="00BF3290">
        <w:rPr>
          <w:rFonts w:asciiTheme="minorHAnsi" w:hAnsiTheme="minorHAnsi" w:cstheme="minorHAnsi"/>
          <w:sz w:val="20"/>
          <w:szCs w:val="20"/>
        </w:rPr>
        <w:t xml:space="preserve">that </w:t>
      </w:r>
      <w:r w:rsidR="00C114F0">
        <w:rPr>
          <w:rFonts w:asciiTheme="minorHAnsi" w:hAnsiTheme="minorHAnsi" w:cstheme="minorHAnsi"/>
          <w:sz w:val="20"/>
          <w:szCs w:val="20"/>
        </w:rPr>
        <w:t>it is</w:t>
      </w:r>
      <w:r>
        <w:rPr>
          <w:rFonts w:asciiTheme="minorHAnsi" w:hAnsiTheme="minorHAnsi" w:cstheme="minorHAnsi"/>
          <w:sz w:val="20"/>
          <w:szCs w:val="20"/>
        </w:rPr>
        <w:t xml:space="preserve"> a </w:t>
      </w:r>
      <w:r w:rsidR="00C114F0">
        <w:rPr>
          <w:rFonts w:asciiTheme="minorHAnsi" w:hAnsiTheme="minorHAnsi" w:cstheme="minorHAnsi"/>
          <w:sz w:val="20"/>
          <w:szCs w:val="20"/>
        </w:rPr>
        <w:t>phase</w:t>
      </w:r>
      <w:r w:rsidR="00BF3290">
        <w:rPr>
          <w:rFonts w:asciiTheme="minorHAnsi" w:hAnsiTheme="minorHAnsi" w:cstheme="minorHAnsi"/>
          <w:sz w:val="20"/>
          <w:szCs w:val="20"/>
        </w:rPr>
        <w:t xml:space="preserve">d project and </w:t>
      </w:r>
      <w:r w:rsidR="00C114F0">
        <w:rPr>
          <w:rFonts w:asciiTheme="minorHAnsi" w:hAnsiTheme="minorHAnsi" w:cstheme="minorHAnsi"/>
          <w:sz w:val="20"/>
          <w:szCs w:val="20"/>
        </w:rPr>
        <w:t xml:space="preserve">he </w:t>
      </w:r>
      <w:r w:rsidR="00BF3290">
        <w:rPr>
          <w:rFonts w:asciiTheme="minorHAnsi" w:hAnsiTheme="minorHAnsi" w:cstheme="minorHAnsi"/>
          <w:sz w:val="20"/>
          <w:szCs w:val="20"/>
        </w:rPr>
        <w:t>expects</w:t>
      </w:r>
      <w:r w:rsidR="00C114F0">
        <w:rPr>
          <w:rFonts w:asciiTheme="minorHAnsi" w:hAnsiTheme="minorHAnsi" w:cstheme="minorHAnsi"/>
          <w:sz w:val="20"/>
          <w:szCs w:val="20"/>
        </w:rPr>
        <w:t xml:space="preserve"> that the outside should take </w:t>
      </w:r>
      <w:r w:rsidR="00BF3290">
        <w:rPr>
          <w:rFonts w:asciiTheme="minorHAnsi" w:hAnsiTheme="minorHAnsi" w:cstheme="minorHAnsi"/>
          <w:sz w:val="20"/>
          <w:szCs w:val="20"/>
        </w:rPr>
        <w:t>approximately</w:t>
      </w:r>
      <w:r w:rsidR="00C114F0">
        <w:rPr>
          <w:rFonts w:asciiTheme="minorHAnsi" w:hAnsiTheme="minorHAnsi" w:cstheme="minorHAnsi"/>
          <w:sz w:val="20"/>
          <w:szCs w:val="20"/>
        </w:rPr>
        <w:t xml:space="preserve"> 120 days. </w:t>
      </w:r>
      <w:r w:rsidR="00BF3290">
        <w:rPr>
          <w:rFonts w:asciiTheme="minorHAnsi" w:hAnsiTheme="minorHAnsi" w:cstheme="minorHAnsi"/>
          <w:sz w:val="20"/>
          <w:szCs w:val="20"/>
        </w:rPr>
        <w:t>Renovations will begin with the f</w:t>
      </w:r>
      <w:r>
        <w:rPr>
          <w:rFonts w:asciiTheme="minorHAnsi" w:hAnsiTheme="minorHAnsi" w:cstheme="minorHAnsi"/>
          <w:sz w:val="20"/>
          <w:szCs w:val="20"/>
        </w:rPr>
        <w:t xml:space="preserve">oundation then </w:t>
      </w:r>
      <w:r w:rsidR="00BF3290">
        <w:rPr>
          <w:rFonts w:asciiTheme="minorHAnsi" w:hAnsiTheme="minorHAnsi" w:cstheme="minorHAnsi"/>
          <w:sz w:val="20"/>
          <w:szCs w:val="20"/>
        </w:rPr>
        <w:t xml:space="preserve">progress to the </w:t>
      </w:r>
      <w:r>
        <w:rPr>
          <w:rFonts w:asciiTheme="minorHAnsi" w:hAnsiTheme="minorHAnsi" w:cstheme="minorHAnsi"/>
          <w:sz w:val="20"/>
          <w:szCs w:val="20"/>
        </w:rPr>
        <w:t xml:space="preserve">interior. </w:t>
      </w:r>
      <w:r w:rsidRPr="00BF3290">
        <w:rPr>
          <w:rFonts w:asciiTheme="minorHAnsi" w:hAnsiTheme="minorHAnsi" w:cstheme="minorHAnsi"/>
          <w:b/>
          <w:sz w:val="20"/>
          <w:szCs w:val="20"/>
        </w:rPr>
        <w:t>Lauren Granger motioned to issue COA</w:t>
      </w:r>
      <w:r w:rsidR="00C114F0" w:rsidRPr="00BF3290">
        <w:rPr>
          <w:rFonts w:asciiTheme="minorHAnsi" w:hAnsiTheme="minorHAnsi" w:cstheme="minorHAnsi"/>
          <w:b/>
          <w:sz w:val="20"/>
          <w:szCs w:val="20"/>
        </w:rPr>
        <w:t xml:space="preserve"> as presented, Joel Davidson 2</w:t>
      </w:r>
      <w:r w:rsidR="00C114F0" w:rsidRPr="00BF3290">
        <w:rPr>
          <w:rFonts w:asciiTheme="minorHAnsi" w:hAnsiTheme="minorHAnsi" w:cstheme="minorHAnsi"/>
          <w:b/>
          <w:sz w:val="20"/>
          <w:szCs w:val="20"/>
          <w:vertAlign w:val="superscript"/>
        </w:rPr>
        <w:t>nd</w:t>
      </w:r>
      <w:r w:rsidR="00C114F0" w:rsidRPr="00BF3290">
        <w:rPr>
          <w:rFonts w:asciiTheme="minorHAnsi" w:hAnsiTheme="minorHAnsi" w:cstheme="minorHAnsi"/>
          <w:b/>
          <w:sz w:val="20"/>
          <w:szCs w:val="20"/>
        </w:rPr>
        <w:t xml:space="preserve">. All in favor. 4-votes for – 0 against. 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C114F0" w:rsidRDefault="00C114F0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Chair Kudla adjourned meeting at 6:01 pm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ADJOURN </w:t>
      </w:r>
    </w:p>
    <w:p w:rsidR="00FA2EB4" w:rsidRDefault="00FA2EB4" w:rsidP="00FA2EB4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sectPr w:rsidR="00FA2EB4" w:rsidSect="003A5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7C8"/>
    <w:multiLevelType w:val="hybridMultilevel"/>
    <w:tmpl w:val="A704D80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53615A"/>
    <w:multiLevelType w:val="hybridMultilevel"/>
    <w:tmpl w:val="CABC1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C8"/>
    <w:multiLevelType w:val="hybridMultilevel"/>
    <w:tmpl w:val="C1DEED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83B75F9"/>
    <w:multiLevelType w:val="hybridMultilevel"/>
    <w:tmpl w:val="C1DEED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CD33CF7"/>
    <w:multiLevelType w:val="hybridMultilevel"/>
    <w:tmpl w:val="45400076"/>
    <w:lvl w:ilvl="0" w:tplc="162E4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64444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04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A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4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6B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A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C7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06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176997"/>
    <w:multiLevelType w:val="hybridMultilevel"/>
    <w:tmpl w:val="1002813C"/>
    <w:lvl w:ilvl="0" w:tplc="5A4C7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A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EE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4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8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27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5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4F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69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3B733C"/>
    <w:multiLevelType w:val="hybridMultilevel"/>
    <w:tmpl w:val="8DDE15E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ABB0A7F"/>
    <w:multiLevelType w:val="hybridMultilevel"/>
    <w:tmpl w:val="C5B4F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8E1135"/>
    <w:multiLevelType w:val="hybridMultilevel"/>
    <w:tmpl w:val="62FCC2C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AB6077"/>
    <w:multiLevelType w:val="hybridMultilevel"/>
    <w:tmpl w:val="0602DDF0"/>
    <w:lvl w:ilvl="0" w:tplc="D9ECF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3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05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40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4C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60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67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C9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E16B8B"/>
    <w:multiLevelType w:val="hybridMultilevel"/>
    <w:tmpl w:val="22CAF368"/>
    <w:lvl w:ilvl="0" w:tplc="8494C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C2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4C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E8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07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8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88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C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AF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A1"/>
    <w:rsid w:val="0000229C"/>
    <w:rsid w:val="00003226"/>
    <w:rsid w:val="00020F2D"/>
    <w:rsid w:val="000420D7"/>
    <w:rsid w:val="00047BF8"/>
    <w:rsid w:val="00051BEA"/>
    <w:rsid w:val="00063611"/>
    <w:rsid w:val="000A4E75"/>
    <w:rsid w:val="000D0137"/>
    <w:rsid w:val="000D35F3"/>
    <w:rsid w:val="001022A5"/>
    <w:rsid w:val="00110FD8"/>
    <w:rsid w:val="0017408F"/>
    <w:rsid w:val="001812AA"/>
    <w:rsid w:val="00182664"/>
    <w:rsid w:val="001A484E"/>
    <w:rsid w:val="001A7965"/>
    <w:rsid w:val="001E4DC4"/>
    <w:rsid w:val="001E515A"/>
    <w:rsid w:val="001F4F15"/>
    <w:rsid w:val="00200693"/>
    <w:rsid w:val="002030A8"/>
    <w:rsid w:val="00211075"/>
    <w:rsid w:val="00215D84"/>
    <w:rsid w:val="002428A6"/>
    <w:rsid w:val="002548D1"/>
    <w:rsid w:val="002B5616"/>
    <w:rsid w:val="002B7F9E"/>
    <w:rsid w:val="003043D5"/>
    <w:rsid w:val="00321279"/>
    <w:rsid w:val="00372CED"/>
    <w:rsid w:val="00374AE7"/>
    <w:rsid w:val="0037565F"/>
    <w:rsid w:val="00376E74"/>
    <w:rsid w:val="003A22EA"/>
    <w:rsid w:val="003A51D0"/>
    <w:rsid w:val="003B54A1"/>
    <w:rsid w:val="003D05E1"/>
    <w:rsid w:val="003E6D7E"/>
    <w:rsid w:val="003F279D"/>
    <w:rsid w:val="00406B8D"/>
    <w:rsid w:val="00423535"/>
    <w:rsid w:val="00431AC6"/>
    <w:rsid w:val="0044212C"/>
    <w:rsid w:val="00443A43"/>
    <w:rsid w:val="004562A0"/>
    <w:rsid w:val="004619F2"/>
    <w:rsid w:val="00462184"/>
    <w:rsid w:val="0046362C"/>
    <w:rsid w:val="00475352"/>
    <w:rsid w:val="00496E30"/>
    <w:rsid w:val="004A427E"/>
    <w:rsid w:val="004E50E3"/>
    <w:rsid w:val="004F316F"/>
    <w:rsid w:val="004F45F1"/>
    <w:rsid w:val="004F4783"/>
    <w:rsid w:val="00511E25"/>
    <w:rsid w:val="005138D0"/>
    <w:rsid w:val="005145FB"/>
    <w:rsid w:val="0051714D"/>
    <w:rsid w:val="005521AA"/>
    <w:rsid w:val="00560E70"/>
    <w:rsid w:val="00570A04"/>
    <w:rsid w:val="00571953"/>
    <w:rsid w:val="00586D73"/>
    <w:rsid w:val="00597A59"/>
    <w:rsid w:val="005A6CBB"/>
    <w:rsid w:val="005B5FC1"/>
    <w:rsid w:val="005D27CD"/>
    <w:rsid w:val="005E058C"/>
    <w:rsid w:val="005E231F"/>
    <w:rsid w:val="00601F29"/>
    <w:rsid w:val="00602146"/>
    <w:rsid w:val="006309BE"/>
    <w:rsid w:val="006477E5"/>
    <w:rsid w:val="00655F68"/>
    <w:rsid w:val="00662232"/>
    <w:rsid w:val="00673081"/>
    <w:rsid w:val="00675E8C"/>
    <w:rsid w:val="00692736"/>
    <w:rsid w:val="006B1F14"/>
    <w:rsid w:val="006C100B"/>
    <w:rsid w:val="00703A27"/>
    <w:rsid w:val="00711488"/>
    <w:rsid w:val="007250A9"/>
    <w:rsid w:val="00726EBC"/>
    <w:rsid w:val="00745136"/>
    <w:rsid w:val="007810EA"/>
    <w:rsid w:val="007930EF"/>
    <w:rsid w:val="007C0E9E"/>
    <w:rsid w:val="007D0DD7"/>
    <w:rsid w:val="007D7078"/>
    <w:rsid w:val="007E7419"/>
    <w:rsid w:val="00805888"/>
    <w:rsid w:val="00842F8C"/>
    <w:rsid w:val="008432DF"/>
    <w:rsid w:val="008626BC"/>
    <w:rsid w:val="00885A55"/>
    <w:rsid w:val="008D6114"/>
    <w:rsid w:val="008E138B"/>
    <w:rsid w:val="008F4310"/>
    <w:rsid w:val="008F5E1E"/>
    <w:rsid w:val="00901561"/>
    <w:rsid w:val="0091337C"/>
    <w:rsid w:val="00914161"/>
    <w:rsid w:val="009240BC"/>
    <w:rsid w:val="00934FFC"/>
    <w:rsid w:val="00946E70"/>
    <w:rsid w:val="009908D2"/>
    <w:rsid w:val="00994C3B"/>
    <w:rsid w:val="009C5684"/>
    <w:rsid w:val="009F3A4C"/>
    <w:rsid w:val="00A026CA"/>
    <w:rsid w:val="00A148BA"/>
    <w:rsid w:val="00A30C01"/>
    <w:rsid w:val="00A372D2"/>
    <w:rsid w:val="00A45DA0"/>
    <w:rsid w:val="00A85996"/>
    <w:rsid w:val="00A95181"/>
    <w:rsid w:val="00A97A36"/>
    <w:rsid w:val="00AE2D68"/>
    <w:rsid w:val="00AF3136"/>
    <w:rsid w:val="00B11E67"/>
    <w:rsid w:val="00B40D1A"/>
    <w:rsid w:val="00B434F8"/>
    <w:rsid w:val="00B4361E"/>
    <w:rsid w:val="00B44269"/>
    <w:rsid w:val="00B57CFB"/>
    <w:rsid w:val="00B667FE"/>
    <w:rsid w:val="00B839EC"/>
    <w:rsid w:val="00B87D9B"/>
    <w:rsid w:val="00B90A5C"/>
    <w:rsid w:val="00BB4462"/>
    <w:rsid w:val="00BF3290"/>
    <w:rsid w:val="00C03727"/>
    <w:rsid w:val="00C114F0"/>
    <w:rsid w:val="00C41684"/>
    <w:rsid w:val="00C417AA"/>
    <w:rsid w:val="00C67D94"/>
    <w:rsid w:val="00C7631A"/>
    <w:rsid w:val="00C90C9D"/>
    <w:rsid w:val="00CB16F0"/>
    <w:rsid w:val="00CB7E59"/>
    <w:rsid w:val="00CF4F18"/>
    <w:rsid w:val="00CF5EBB"/>
    <w:rsid w:val="00D0670E"/>
    <w:rsid w:val="00D81BD9"/>
    <w:rsid w:val="00D856FC"/>
    <w:rsid w:val="00DA26C7"/>
    <w:rsid w:val="00DA46DC"/>
    <w:rsid w:val="00DB36CB"/>
    <w:rsid w:val="00DC7993"/>
    <w:rsid w:val="00DE3947"/>
    <w:rsid w:val="00DF2C14"/>
    <w:rsid w:val="00E43CC9"/>
    <w:rsid w:val="00E6302C"/>
    <w:rsid w:val="00E66809"/>
    <w:rsid w:val="00E81E1C"/>
    <w:rsid w:val="00E93D75"/>
    <w:rsid w:val="00E93EA0"/>
    <w:rsid w:val="00EA548E"/>
    <w:rsid w:val="00EB4CB7"/>
    <w:rsid w:val="00F27A28"/>
    <w:rsid w:val="00F822DC"/>
    <w:rsid w:val="00F84F17"/>
    <w:rsid w:val="00FA1602"/>
    <w:rsid w:val="00FA2EB4"/>
    <w:rsid w:val="00FB44E6"/>
    <w:rsid w:val="00FC081B"/>
    <w:rsid w:val="00FE5FD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CBF85-E913-49EE-9ACF-557F5A9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E66809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30E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6809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1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6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4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D53C-CFA5-4FD6-8313-A362A4C1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Marinovich</dc:creator>
  <cp:keywords/>
  <dc:description/>
  <cp:lastModifiedBy>Beth Broussard</cp:lastModifiedBy>
  <cp:revision>2</cp:revision>
  <cp:lastPrinted>2023-01-04T20:51:00Z</cp:lastPrinted>
  <dcterms:created xsi:type="dcterms:W3CDTF">2024-04-24T15:23:00Z</dcterms:created>
  <dcterms:modified xsi:type="dcterms:W3CDTF">2024-04-24T15:23:00Z</dcterms:modified>
</cp:coreProperties>
</file>